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0321" w14:textId="37401557" w:rsidR="00AF0273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AF0273" w:rsidRPr="00AF0273">
        <w:rPr>
          <w:rFonts w:ascii="Arial" w:eastAsia="Arial" w:hAnsi="Arial" w:cs="Arial"/>
        </w:rPr>
        <w:t>Superintendencia de Fuerzas de Operaciones Especiales</w:t>
      </w:r>
      <w:r w:rsidR="00AF0273">
        <w:rPr>
          <w:rFonts w:ascii="Arial" w:eastAsia="Arial" w:hAnsi="Arial" w:cs="Arial"/>
        </w:rPr>
        <w:t>.</w:t>
      </w:r>
    </w:p>
    <w:p w14:paraId="6E600E8B" w14:textId="4CC0CDD6" w:rsidR="00241832" w:rsidRPr="00241832" w:rsidRDefault="00943578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1B3E871E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400050"/>
                <wp:effectExtent l="0" t="0" r="8890" b="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00050"/>
                          <a:chOff x="2311653" y="3594580"/>
                          <a:chExt cx="6068695" cy="3813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81374"/>
                            <a:chOff x="0" y="0"/>
                            <a:chExt cx="6068695" cy="3813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3"/>
                              <a:ext cx="6068695" cy="381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0051E8" w14:textId="77777777" w:rsidR="00064817" w:rsidRPr="00064817" w:rsidRDefault="00064817" w:rsidP="00064817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064817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Curso: operador especializado en control de disturbios y eventos masivos G.A.D. </w:t>
                                </w:r>
                              </w:p>
                              <w:p w14:paraId="148C46F5" w14:textId="4B552AE1" w:rsidR="00734E43" w:rsidRPr="00734E43" w:rsidRDefault="00734E43" w:rsidP="00734E4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34E4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2A839232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31.5pt;z-index:251658240;mso-wrap-distance-left:0;mso-wrap-distance-right:0;mso-height-relative:margin" coordorigin="23116,35945" coordsize="60686,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NRzlgMAACgOAAAOAAAAZHJzL2Uyb0RvYy54bWzsV+1O2zAU/T9p72D5/0jStKGNaNEEK5qE&#10;BhrsAVzHaaIlcWa7HzzOnmUvtms7TlMoE20F+wNIqe3cOOeee8/1zdn5uizQkgmZ82qMgxMfI1ZR&#10;nuTVfIx/3E8/DTGSilQJKXjFxviBSXw++fjhbFXHrMczXiRMINikkvGqHuNMqTr2PEkzVhJ5wmtW&#10;wc2Ui5IomIq5lwiygt3Lwuv5fuStuEhqwSmTElYv7U08MfunKaPqJk0lU6gYY8CmzFWY60xfvckZ&#10;ieeC1FlOGxjkABQlySt4abvVJVEELUT+ZKsyp4JLnqoTykuPp2lOmfEBvAn8R95cCb6ojS/zeDWv&#10;W5qA2kc8Hbwt/ba8EvVdfSuAiVU9By7MTPuyTkWpfwElWhvKHlrK2FohCouRHw39CJilcK/v+/6g&#10;4ZRmQLx+rBcGQTQIMQKDcDDqD4atxZfOJtFoYDcJh0F42teB8RwEbwtYO7GAwYNbgfIEsg+jipSQ&#10;ZAG6Eoua6z208R4+Pgu26+8OqCRu/QUuNjTR7FAfQQ5yE3F5XMTvMlIzk0hSs9HwBTGxfIXoOwjl&#10;z+9qviga1oxdmxYylpAh++REdOrCeeoPe4OtcJK4FlJdMV4iPRhjAW836iHLa6ls5J2JfmnFp3lR&#10;wDqJi2prAVJEr0CCOIh6pNaztYm9jGc8eQB3ZU2nObzrmkh1SwRIHJJlBbIfY/lrQQTDqPhaAcuj&#10;oA9okepORHcy605IRTMO1YQqgZGdXChTXSzKzwvF09x4pHFZMA1cCK9OzzeIc9/FuY+mupCiIp+B&#10;xw1DkA/HxLmVbdTvj4yyW9mCKBY2zpoNF1uokYmNMqxlbkTXlRvqbNDlujDlWmEEhAK9UK5nGjNk&#10;D1H6OTdEK1uGjCwzKDIWCQLJioU+l25+6rKlzUu+ZPfcPKh0bdLVKwyAH6dYwL6xKaqubUfXJuvs&#10;vV02AKAXupR3Bu63fvLiPc0dx25DWnDJgBcApYlpB4YhWOzGQPIiT7SWNAVSzGcXhUBLAmRPA/3f&#10;yHTL7EWKe5fZGEPZsOV0cKTMTEJENtd3njtRaE9ZiK47o7tRfjOlGRz/T2eRPzIsPSvHrrz3Mn4d&#10;jUF3BH/vGntR77u7ZYmcxqIjW5bwH/IyHairhU5grh95xZalaWKbc3nfkqq/bkxvAgPbscDAdisw&#10;cJ0KHKeH9CmbDtx0L+ZzxJw0zaeT/t7pzo3V5gNv8hcAAP//AwBQSwMEFAAGAAgAAAAhAOYoxjne&#10;AAAACAEAAA8AAABkcnMvZG93bnJldi54bWxMj0FLw0AUhO+C/2F5gje7SWxKjNmUUtRTEWwF8bbN&#10;viah2bchu03Sf+/zpMdhhplvivVsOzHi4FtHCuJFBAKpcqalWsHn4fUhA+GDJqM7R6jgih7W5e1N&#10;oXPjJvrAcR9qwSXkc62gCaHPpfRVg1b7heuR2Du5werAcqilGfTE5baTSRStpNUt8UKje9w2WJ33&#10;F6vgbdLT5jF+GXfn0/b6fUjfv3YxKnV/N2+eQQScw18YfvEZHUpmOroLGS861lHCSQVJugTB/tMq&#10;5StHBVm2BFkW8v+B8gcAAP//AwBQSwECLQAUAAYACAAAACEAtoM4kv4AAADhAQAAEwAAAAAAAAAA&#10;AAAAAAAAAAAAW0NvbnRlbnRfVHlwZXNdLnhtbFBLAQItABQABgAIAAAAIQA4/SH/1gAAAJQBAAAL&#10;AAAAAAAAAAAAAAAAAC8BAABfcmVscy8ucmVsc1BLAQItABQABgAIAAAAIQAvANRzlgMAACgOAAAO&#10;AAAAAAAAAAAAAAAAAC4CAABkcnMvZTJvRG9jLnhtbFBLAQItABQABgAIAAAAIQDmKMY53gAAAAgB&#10;AAAPAAAAAAAAAAAAAAAAAPAFAABkcnMvZG93bnJldi54bWxQSwUGAAAAAAQABADzAAAA+wYAAAAA&#10;">
                <v:group id="1 Grupo" o:spid="_x0000_s1027" style="position:absolute;left:23116;top:35945;width:60687;height:3814" coordsize="60686,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3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250051E8" w14:textId="77777777" w:rsidR="00064817" w:rsidRPr="00064817" w:rsidRDefault="00064817" w:rsidP="00064817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064817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Curso: operador especializado en control de disturbios y eventos masivos G.A.D. </w:t>
                          </w:r>
                        </w:p>
                        <w:p w14:paraId="148C46F5" w14:textId="4B552AE1" w:rsidR="00734E43" w:rsidRPr="00734E43" w:rsidRDefault="00734E43" w:rsidP="00734E4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34E4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2A839232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47199B62" w14:textId="77777777" w:rsidR="00AF0273" w:rsidRDefault="00AF0273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47E8BFF9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1008B1A2" w14:textId="01460F4D" w:rsidR="00864073" w:rsidRDefault="00064817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06481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En respuesta a la creciente demanda y complejidad de los servicios de control de disturbios y eventos masivos, y al rol estratégico del personal de la Dirección de Grupos de Apoyo Departamental, la propuesta tiene por objeto actualizar y unificar las competencias teóricas y tácticas de los operadores G.A.D. mediante técnicas operativas actuales, orientadas a su perfeccionamiento y profesionalización, garantizando intervenciones ajustadas a las políticas públicas y al marco jurídico vigente. La capacitación se desarrolla bajo una metodología basada en competencias y saberes específicos, conforme a los lineamientos establecidos por la Resolución N.º 1031/2020 del Plan Anual de Capacitación Técnico Profesional.</w:t>
      </w:r>
    </w:p>
    <w:p w14:paraId="4AD9E12F" w14:textId="77777777" w:rsidR="00064817" w:rsidRDefault="00064817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2020A768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231C3955" w14:textId="77777777" w:rsidR="00064817" w:rsidRDefault="00064817" w:rsidP="00AF0273">
      <w:pPr>
        <w:spacing w:line="360" w:lineRule="auto"/>
        <w:ind w:left="143"/>
        <w:rPr>
          <w:rFonts w:ascii="Arial" w:eastAsia="Arial" w:hAnsi="Arial" w:cs="Arial"/>
          <w:color w:val="000000"/>
        </w:rPr>
      </w:pPr>
      <w:r w:rsidRPr="00064817">
        <w:rPr>
          <w:rFonts w:ascii="Arial" w:eastAsia="Arial" w:hAnsi="Arial" w:cs="Arial"/>
          <w:color w:val="000000"/>
        </w:rPr>
        <w:t>Personal policial dependiente del Ministerio de Seguridad de la provincia de Buenos Aires</w:t>
      </w:r>
    </w:p>
    <w:p w14:paraId="2D6BA9BA" w14:textId="77777777" w:rsidR="00064817" w:rsidRDefault="00064817" w:rsidP="00AF0273">
      <w:pPr>
        <w:spacing w:line="360" w:lineRule="auto"/>
        <w:ind w:left="143"/>
        <w:rPr>
          <w:rFonts w:ascii="Arial" w:eastAsia="Arial" w:hAnsi="Arial" w:cs="Arial"/>
          <w:color w:val="000000"/>
        </w:rPr>
      </w:pPr>
    </w:p>
    <w:p w14:paraId="4EB611D8" w14:textId="0CD04820" w:rsidR="00AF0273" w:rsidRPr="00AF0273" w:rsidRDefault="00943578" w:rsidP="00AF0273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AF0273">
        <w:rPr>
          <w:rFonts w:ascii="Arial" w:eastAsia="Arial" w:hAnsi="Arial" w:cs="Arial"/>
          <w:bCs/>
        </w:rPr>
        <w:t>presencial.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13F15C11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064817">
        <w:rPr>
          <w:rFonts w:ascii="Arial" w:eastAsia="Arial" w:hAnsi="Arial" w:cs="Arial"/>
          <w:bCs/>
        </w:rPr>
        <w:t>1</w:t>
      </w:r>
      <w:r w:rsidR="00864073">
        <w:rPr>
          <w:rFonts w:ascii="Arial" w:eastAsia="Arial" w:hAnsi="Arial" w:cs="Arial"/>
          <w:bCs/>
        </w:rPr>
        <w:t>4</w:t>
      </w:r>
      <w:r w:rsidR="00064817">
        <w:rPr>
          <w:rFonts w:ascii="Arial" w:eastAsia="Arial" w:hAnsi="Arial" w:cs="Arial"/>
          <w:bCs/>
        </w:rPr>
        <w:t>2</w:t>
      </w:r>
      <w:r w:rsidR="00317487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1B7019EA" w:rsidR="00307053" w:rsidRPr="008D0B65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8031A8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727089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6CD30A31" w14:textId="4A85C214" w:rsidR="00864073" w:rsidRPr="00864073" w:rsidRDefault="00734E43" w:rsidP="00864073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color w:val="000000"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8031A8" w:rsidRPr="008031A8">
        <w:rPr>
          <w:rFonts w:ascii="Arial" w:eastAsia="Times New Roman" w:hAnsi="Arial" w:cs="Arial"/>
          <w:color w:val="000000"/>
          <w:lang w:val="es-AR"/>
        </w:rPr>
        <w:t xml:space="preserve"> </w:t>
      </w:r>
      <w:r w:rsidR="008031A8" w:rsidRPr="008031A8">
        <w:rPr>
          <w:rFonts w:ascii="Arial" w:eastAsia="Times New Roman" w:hAnsi="Arial" w:cs="Arial"/>
          <w:color w:val="000000"/>
          <w:lang w:val="es-AR"/>
        </w:rPr>
        <w:t xml:space="preserve">inicio </w:t>
      </w:r>
      <w:r w:rsidR="00556EDE" w:rsidRPr="00556EDE">
        <w:rPr>
          <w:rFonts w:ascii="Arial" w:eastAsia="Times New Roman" w:hAnsi="Arial" w:cs="Arial"/>
          <w:color w:val="000000"/>
        </w:rPr>
        <w:t> </w:t>
      </w:r>
      <w:r w:rsidR="00064817" w:rsidRPr="00064817">
        <w:rPr>
          <w:rFonts w:ascii="Arial" w:eastAsia="Times New Roman" w:hAnsi="Arial" w:cs="Arial"/>
          <w:color w:val="000000"/>
          <w:lang w:val="es-AR"/>
        </w:rPr>
        <w:t>del 06/07/2026 hasta el día 17/07/2026.</w:t>
      </w:r>
    </w:p>
    <w:p w14:paraId="77844C81" w14:textId="773AF3DB" w:rsidR="00727089" w:rsidRDefault="00727089" w:rsidP="008031A8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5724EA01" w14:textId="3BBF6C76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064817">
        <w:rPr>
          <w:rFonts w:ascii="Arial" w:eastAsia="Arial" w:hAnsi="Arial" w:cs="Arial"/>
          <w:bCs/>
        </w:rPr>
        <w:t>5</w:t>
      </w:r>
      <w:r w:rsidR="00864073">
        <w:rPr>
          <w:rFonts w:ascii="Arial" w:eastAsia="Arial" w:hAnsi="Arial" w:cs="Arial"/>
          <w:bCs/>
        </w:rPr>
        <w:t xml:space="preserve">5 </w:t>
      </w:r>
      <w:r w:rsidR="00E645D2" w:rsidRPr="008D0B65">
        <w:rPr>
          <w:rFonts w:ascii="Arial" w:eastAsia="Arial" w:hAnsi="Arial" w:cs="Arial"/>
          <w:bCs/>
        </w:rPr>
        <w:t>p</w:t>
      </w:r>
      <w:r w:rsidR="00E645D2">
        <w:rPr>
          <w:rFonts w:ascii="Arial" w:eastAsia="Arial" w:hAnsi="Arial" w:cs="Arial"/>
        </w:rPr>
        <w:t>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43D2F484" w14:textId="77777777" w:rsidR="008D0B65" w:rsidRDefault="000455BF" w:rsidP="008D0B65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color w:val="000000"/>
          <w:lang w:val="es-AR"/>
        </w:rPr>
      </w:pPr>
      <w:r w:rsidRPr="008D0B65">
        <w:rPr>
          <w:rFonts w:ascii="Arial" w:hAnsi="Arial" w:cs="Arial"/>
          <w:color w:val="000000"/>
        </w:rPr>
        <w:t>Correo electrónico</w:t>
      </w:r>
      <w:hyperlink r:id="rId6" w:history="1">
        <w:r w:rsidR="008D0B65" w:rsidRPr="008D0B65">
          <w:rPr>
            <w:rStyle w:val="Hipervnculo"/>
            <w:rFonts w:ascii="Arial" w:hAnsi="Arial" w:cs="Arial"/>
            <w:lang w:val="es-AR"/>
          </w:rPr>
          <w:t>capacitaciongadpersonal@gmail.com</w:t>
        </w:r>
      </w:hyperlink>
      <w:r w:rsidR="008D0B65" w:rsidRPr="008D0B65">
        <w:rPr>
          <w:rFonts w:ascii="Arial" w:hAnsi="Arial" w:cs="Arial"/>
          <w:color w:val="000000"/>
          <w:lang w:val="es-AR"/>
        </w:rPr>
        <w:t xml:space="preserve"> </w:t>
      </w:r>
    </w:p>
    <w:p w14:paraId="080D0D7C" w14:textId="16502C87" w:rsidR="003742A3" w:rsidRPr="001D4BDA" w:rsidRDefault="008D0B65" w:rsidP="00CC53EC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360" w:firstLine="0"/>
        <w:rPr>
          <w:rFonts w:ascii="Arial" w:eastAsia="Arial" w:hAnsi="Arial" w:cs="Arial"/>
          <w:color w:val="000000"/>
        </w:rPr>
      </w:pPr>
      <w:r w:rsidRPr="001D4BDA">
        <w:rPr>
          <w:rFonts w:ascii="Arial" w:hAnsi="Arial" w:cs="Arial"/>
          <w:color w:val="000000"/>
          <w:lang w:val="es-AR"/>
        </w:rPr>
        <w:t xml:space="preserve">Teléfono: </w:t>
      </w:r>
      <w:r w:rsidR="001D4BDA" w:rsidRPr="001D4BDA">
        <w:rPr>
          <w:rFonts w:ascii="Arial" w:hAnsi="Arial" w:cs="Arial"/>
          <w:color w:val="000000"/>
          <w:lang w:val="es-AR"/>
        </w:rPr>
        <w:t>(011) 15-65142824</w:t>
      </w: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6"/>
  </w:num>
  <w:num w:numId="4" w16cid:durableId="601573064">
    <w:abstractNumId w:val="5"/>
  </w:num>
  <w:num w:numId="5" w16cid:durableId="692262690">
    <w:abstractNumId w:val="10"/>
  </w:num>
  <w:num w:numId="6" w16cid:durableId="914048085">
    <w:abstractNumId w:val="7"/>
  </w:num>
  <w:num w:numId="7" w16cid:durableId="1733432223">
    <w:abstractNumId w:val="9"/>
  </w:num>
  <w:num w:numId="8" w16cid:durableId="194511589">
    <w:abstractNumId w:val="4"/>
  </w:num>
  <w:num w:numId="9" w16cid:durableId="475953290">
    <w:abstractNumId w:val="8"/>
  </w:num>
  <w:num w:numId="10" w16cid:durableId="420951912">
    <w:abstractNumId w:val="2"/>
  </w:num>
  <w:num w:numId="11" w16cid:durableId="169915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64817"/>
    <w:rsid w:val="00074CEC"/>
    <w:rsid w:val="00077C8A"/>
    <w:rsid w:val="001121B6"/>
    <w:rsid w:val="00141403"/>
    <w:rsid w:val="00143583"/>
    <w:rsid w:val="001D4BDA"/>
    <w:rsid w:val="001E3125"/>
    <w:rsid w:val="001F2ABA"/>
    <w:rsid w:val="00212CA4"/>
    <w:rsid w:val="00241832"/>
    <w:rsid w:val="00274056"/>
    <w:rsid w:val="0029626B"/>
    <w:rsid w:val="002E64AB"/>
    <w:rsid w:val="00307053"/>
    <w:rsid w:val="0030756A"/>
    <w:rsid w:val="00317487"/>
    <w:rsid w:val="003742A3"/>
    <w:rsid w:val="00425AAA"/>
    <w:rsid w:val="004649AA"/>
    <w:rsid w:val="00492477"/>
    <w:rsid w:val="004A3110"/>
    <w:rsid w:val="004C6F90"/>
    <w:rsid w:val="00556EDE"/>
    <w:rsid w:val="0057540E"/>
    <w:rsid w:val="005A17F7"/>
    <w:rsid w:val="005B0E29"/>
    <w:rsid w:val="005F600A"/>
    <w:rsid w:val="005F70E7"/>
    <w:rsid w:val="00613491"/>
    <w:rsid w:val="00642B79"/>
    <w:rsid w:val="00655AAE"/>
    <w:rsid w:val="006675B4"/>
    <w:rsid w:val="0068245B"/>
    <w:rsid w:val="006D0D4A"/>
    <w:rsid w:val="00702C08"/>
    <w:rsid w:val="00706103"/>
    <w:rsid w:val="00713E70"/>
    <w:rsid w:val="00727089"/>
    <w:rsid w:val="00734E43"/>
    <w:rsid w:val="007759CE"/>
    <w:rsid w:val="007A15B0"/>
    <w:rsid w:val="007D3054"/>
    <w:rsid w:val="007D653B"/>
    <w:rsid w:val="008031A8"/>
    <w:rsid w:val="008336D3"/>
    <w:rsid w:val="00851603"/>
    <w:rsid w:val="00860AC7"/>
    <w:rsid w:val="00864073"/>
    <w:rsid w:val="00873327"/>
    <w:rsid w:val="008802E2"/>
    <w:rsid w:val="00893F36"/>
    <w:rsid w:val="008D0B65"/>
    <w:rsid w:val="008E4ADC"/>
    <w:rsid w:val="008E54EF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D1035"/>
    <w:rsid w:val="00AF0273"/>
    <w:rsid w:val="00AF564D"/>
    <w:rsid w:val="00B061AB"/>
    <w:rsid w:val="00B22EF8"/>
    <w:rsid w:val="00B36ED5"/>
    <w:rsid w:val="00B52B79"/>
    <w:rsid w:val="00B814DF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E2192A"/>
    <w:rsid w:val="00E645D2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pacitaciongadpersona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2026-02-05T23:33:00Z</dcterms:created>
  <dcterms:modified xsi:type="dcterms:W3CDTF">2026-02-05T23:33:00Z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